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C06C8" w14:textId="62B03EFF" w:rsidR="006B3E51" w:rsidRDefault="006B3E51" w:rsidP="006B3E51">
      <w:pPr>
        <w:pStyle w:val="Heading1"/>
        <w:numPr>
          <w:ilvl w:val="0"/>
          <w:numId w:val="0"/>
        </w:numPr>
      </w:pPr>
      <w:r>
        <w:t xml:space="preserve">42.   </w:t>
      </w:r>
      <w:r w:rsidRPr="00081B97">
        <w:t>Workload Inventory worksheet</w:t>
      </w:r>
    </w:p>
    <w:p w14:paraId="12ACED2B" w14:textId="77777777" w:rsidR="006B3E51" w:rsidRDefault="006B3E51" w:rsidP="006B3E51">
      <w:pPr>
        <w:rPr>
          <w:b/>
          <w:bCs/>
          <w:color w:val="000000" w:themeColor="text1"/>
        </w:rPr>
      </w:pPr>
    </w:p>
    <w:tbl>
      <w:tblPr>
        <w:tblStyle w:val="GridTable4-Accent1"/>
        <w:tblW w:w="10060" w:type="dxa"/>
        <w:tblLook w:val="04A0" w:firstRow="1" w:lastRow="0" w:firstColumn="1" w:lastColumn="0" w:noHBand="0" w:noVBand="1"/>
      </w:tblPr>
      <w:tblGrid>
        <w:gridCol w:w="2172"/>
        <w:gridCol w:w="3726"/>
        <w:gridCol w:w="1701"/>
        <w:gridCol w:w="1374"/>
        <w:gridCol w:w="1087"/>
      </w:tblGrid>
      <w:tr w:rsidR="006B3E51" w14:paraId="0D13E809" w14:textId="77777777" w:rsidTr="005D0F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2" w:type="dxa"/>
            <w:vAlign w:val="center"/>
          </w:tcPr>
          <w:p w14:paraId="0F133B2E" w14:textId="77777777" w:rsidR="006B3E51" w:rsidRDefault="006B3E51" w:rsidP="005D0FF9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Category</w:t>
            </w:r>
          </w:p>
        </w:tc>
        <w:tc>
          <w:tcPr>
            <w:tcW w:w="3726" w:type="dxa"/>
            <w:vAlign w:val="center"/>
          </w:tcPr>
          <w:p w14:paraId="6FD1FBCC" w14:textId="77777777" w:rsidR="006B3E51" w:rsidRDefault="006B3E51" w:rsidP="005D0F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</w:rPr>
            </w:pPr>
            <w:r>
              <w:rPr>
                <w:rFonts w:ascii="Garamond" w:hAnsi="Garamond"/>
              </w:rPr>
              <w:t>Tasks</w:t>
            </w:r>
          </w:p>
          <w:p w14:paraId="65B5A1C4" w14:textId="157A9A3D" w:rsidR="006B3E51" w:rsidRDefault="006B3E51" w:rsidP="005D0F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 w:rsidRPr="00161B56">
              <w:rPr>
                <w:rFonts w:ascii="Garamond" w:hAnsi="Garamond"/>
                <w:sz w:val="18"/>
                <w:szCs w:val="18"/>
              </w:rPr>
              <w:t>(</w:t>
            </w:r>
            <w:r w:rsidR="00CD1EEA">
              <w:rPr>
                <w:rFonts w:ascii="Garamond" w:hAnsi="Garamond"/>
                <w:sz w:val="18"/>
                <w:szCs w:val="18"/>
              </w:rPr>
              <w:t>e</w:t>
            </w:r>
            <w:r w:rsidRPr="00161B56">
              <w:rPr>
                <w:rFonts w:ascii="Garamond" w:hAnsi="Garamond"/>
                <w:sz w:val="18"/>
                <w:szCs w:val="18"/>
              </w:rPr>
              <w:t xml:space="preserve">nter </w:t>
            </w:r>
            <w:r>
              <w:rPr>
                <w:rFonts w:ascii="Garamond" w:hAnsi="Garamond"/>
                <w:sz w:val="18"/>
                <w:szCs w:val="18"/>
              </w:rPr>
              <w:t xml:space="preserve">only </w:t>
            </w:r>
            <w:r w:rsidRPr="00161B56">
              <w:rPr>
                <w:rFonts w:ascii="Garamond" w:hAnsi="Garamond"/>
                <w:sz w:val="18"/>
                <w:szCs w:val="18"/>
              </w:rPr>
              <w:t>your</w:t>
            </w:r>
            <w:r>
              <w:rPr>
                <w:rFonts w:ascii="Garamond" w:hAnsi="Garamond"/>
                <w:sz w:val="18"/>
                <w:szCs w:val="18"/>
              </w:rPr>
              <w:t xml:space="preserve"> responsibilities</w:t>
            </w:r>
            <w:r w:rsidRPr="00161B56">
              <w:rPr>
                <w:rFonts w:ascii="Garamond" w:hAnsi="Garamond"/>
                <w:sz w:val="18"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14:paraId="040BC22F" w14:textId="77777777" w:rsidR="006B3E51" w:rsidRDefault="006B3E51" w:rsidP="005D0F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</w:rPr>
            </w:pPr>
            <w:r>
              <w:rPr>
                <w:rFonts w:ascii="Garamond" w:hAnsi="Garamond"/>
              </w:rPr>
              <w:t>Time</w:t>
            </w:r>
          </w:p>
          <w:p w14:paraId="522540B7" w14:textId="1B7BE344" w:rsidR="006B3E51" w:rsidRDefault="00CD1EEA" w:rsidP="005D0F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</w:t>
            </w:r>
            <w:r w:rsidR="006B3E51">
              <w:rPr>
                <w:rFonts w:ascii="Garamond" w:hAnsi="Garamond"/>
              </w:rPr>
              <w:t>lanned</w:t>
            </w:r>
          </w:p>
        </w:tc>
        <w:tc>
          <w:tcPr>
            <w:tcW w:w="1374" w:type="dxa"/>
            <w:vAlign w:val="center"/>
          </w:tcPr>
          <w:p w14:paraId="7A309CCB" w14:textId="77777777" w:rsidR="006B3E51" w:rsidRDefault="006B3E51" w:rsidP="005D0F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</w:rPr>
            </w:pPr>
            <w:r>
              <w:rPr>
                <w:rFonts w:ascii="Garamond" w:hAnsi="Garamond"/>
              </w:rPr>
              <w:t xml:space="preserve">Actual  </w:t>
            </w:r>
          </w:p>
          <w:p w14:paraId="35FC22AA" w14:textId="77777777" w:rsidR="006B3E51" w:rsidRDefault="006B3E51" w:rsidP="005D0F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Time Spent</w:t>
            </w:r>
          </w:p>
        </w:tc>
        <w:tc>
          <w:tcPr>
            <w:tcW w:w="1087" w:type="dxa"/>
            <w:vAlign w:val="center"/>
          </w:tcPr>
          <w:p w14:paraId="24CAA475" w14:textId="77777777" w:rsidR="006B3E51" w:rsidRDefault="006B3E51" w:rsidP="005D0F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Return on Time &amp; effort Invested</w:t>
            </w:r>
          </w:p>
        </w:tc>
      </w:tr>
      <w:tr w:rsidR="006B3E51" w:rsidRPr="00C04FAB" w14:paraId="19EF2EB7" w14:textId="77777777" w:rsidTr="005D0F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2" w:type="dxa"/>
            <w:vAlign w:val="center"/>
          </w:tcPr>
          <w:p w14:paraId="4FB95857" w14:textId="77777777" w:rsidR="006B3E51" w:rsidRPr="00C04FAB" w:rsidRDefault="006B3E51" w:rsidP="005D0FF9">
            <w:pPr>
              <w:rPr>
                <w:rFonts w:ascii="Garamond" w:hAnsi="Garamond"/>
                <w:sz w:val="20"/>
                <w:szCs w:val="20"/>
              </w:rPr>
            </w:pPr>
            <w:r w:rsidRPr="00C04FAB">
              <w:rPr>
                <w:rFonts w:ascii="Garamond" w:hAnsi="Garamond"/>
                <w:sz w:val="20"/>
                <w:szCs w:val="20"/>
              </w:rPr>
              <w:t>Project formulation</w:t>
            </w:r>
          </w:p>
        </w:tc>
        <w:tc>
          <w:tcPr>
            <w:tcW w:w="3726" w:type="dxa"/>
          </w:tcPr>
          <w:p w14:paraId="147EEEDB" w14:textId="77777777" w:rsidR="006B3E51" w:rsidRPr="00133B36" w:rsidRDefault="006B3E51" w:rsidP="006B3E51">
            <w:pPr>
              <w:pStyle w:val="ListParagraph"/>
              <w:numPr>
                <w:ilvl w:val="0"/>
                <w:numId w:val="1"/>
              </w:numPr>
              <w:ind w:left="273" w:hanging="27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7F7F7F" w:themeColor="text1" w:themeTint="80"/>
                <w:sz w:val="18"/>
                <w:szCs w:val="18"/>
              </w:rPr>
            </w:pPr>
            <w:r w:rsidRPr="00133B36">
              <w:rPr>
                <w:rFonts w:ascii="Garamond" w:hAnsi="Garamond"/>
                <w:color w:val="7F7F7F" w:themeColor="text1" w:themeTint="80"/>
                <w:sz w:val="18"/>
                <w:szCs w:val="18"/>
              </w:rPr>
              <w:t>Brainstorming</w:t>
            </w:r>
          </w:p>
          <w:p w14:paraId="649DF497" w14:textId="77777777" w:rsidR="006B3E51" w:rsidRPr="00133B36" w:rsidRDefault="006B3E51" w:rsidP="006B3E51">
            <w:pPr>
              <w:pStyle w:val="ListParagraph"/>
              <w:numPr>
                <w:ilvl w:val="0"/>
                <w:numId w:val="1"/>
              </w:numPr>
              <w:ind w:left="273" w:hanging="27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7F7F7F" w:themeColor="text1" w:themeTint="80"/>
                <w:sz w:val="18"/>
                <w:szCs w:val="18"/>
              </w:rPr>
            </w:pPr>
            <w:proofErr w:type="spellStart"/>
            <w:r w:rsidRPr="00133B36">
              <w:rPr>
                <w:rFonts w:ascii="Garamond" w:hAnsi="Garamond"/>
                <w:color w:val="7F7F7F" w:themeColor="text1" w:themeTint="80"/>
                <w:sz w:val="18"/>
                <w:szCs w:val="18"/>
              </w:rPr>
              <w:t>ToC</w:t>
            </w:r>
            <w:proofErr w:type="spellEnd"/>
          </w:p>
          <w:p w14:paraId="1ABD2511" w14:textId="7ACA57A7" w:rsidR="006B3E51" w:rsidRPr="00133B36" w:rsidRDefault="006B3E51" w:rsidP="006B3E51">
            <w:pPr>
              <w:pStyle w:val="ListParagraph"/>
              <w:numPr>
                <w:ilvl w:val="0"/>
                <w:numId w:val="1"/>
              </w:numPr>
              <w:ind w:left="273" w:right="-461" w:hanging="27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7F7F7F" w:themeColor="text1" w:themeTint="80"/>
                <w:sz w:val="18"/>
                <w:szCs w:val="18"/>
              </w:rPr>
            </w:pPr>
            <w:r w:rsidRPr="00133B36">
              <w:rPr>
                <w:rFonts w:ascii="Garamond" w:hAnsi="Garamond"/>
                <w:color w:val="7F7F7F" w:themeColor="text1" w:themeTint="80"/>
                <w:sz w:val="18"/>
                <w:szCs w:val="18"/>
              </w:rPr>
              <w:t xml:space="preserve">Success </w:t>
            </w:r>
            <w:r w:rsidR="00CD1EEA">
              <w:rPr>
                <w:rFonts w:ascii="Garamond" w:hAnsi="Garamond"/>
                <w:color w:val="7F7F7F" w:themeColor="text1" w:themeTint="80"/>
                <w:sz w:val="18"/>
                <w:szCs w:val="18"/>
              </w:rPr>
              <w:t>e</w:t>
            </w:r>
            <w:r w:rsidRPr="00133B36">
              <w:rPr>
                <w:rFonts w:ascii="Garamond" w:hAnsi="Garamond"/>
                <w:color w:val="7F7F7F" w:themeColor="text1" w:themeTint="80"/>
                <w:sz w:val="18"/>
                <w:szCs w:val="18"/>
              </w:rPr>
              <w:t>quation</w:t>
            </w:r>
          </w:p>
          <w:p w14:paraId="6543B957" w14:textId="77777777" w:rsidR="006B3E51" w:rsidRPr="00133B36" w:rsidRDefault="006B3E51" w:rsidP="006B3E51">
            <w:pPr>
              <w:pStyle w:val="ListParagraph"/>
              <w:numPr>
                <w:ilvl w:val="0"/>
                <w:numId w:val="1"/>
              </w:numPr>
              <w:ind w:left="273" w:hanging="27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7F7F7F" w:themeColor="text1" w:themeTint="80"/>
                <w:sz w:val="18"/>
                <w:szCs w:val="18"/>
              </w:rPr>
            </w:pPr>
            <w:r w:rsidRPr="00133B36">
              <w:rPr>
                <w:rFonts w:ascii="Garamond" w:hAnsi="Garamond"/>
                <w:color w:val="7F7F7F" w:themeColor="text1" w:themeTint="80"/>
                <w:sz w:val="18"/>
                <w:szCs w:val="18"/>
              </w:rPr>
              <w:t>LFA</w:t>
            </w:r>
          </w:p>
        </w:tc>
        <w:tc>
          <w:tcPr>
            <w:tcW w:w="1701" w:type="dxa"/>
          </w:tcPr>
          <w:p w14:paraId="722A3956" w14:textId="77777777" w:rsidR="006B3E51" w:rsidRPr="00C04FAB" w:rsidRDefault="006B3E51" w:rsidP="005D0F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74" w:type="dxa"/>
          </w:tcPr>
          <w:p w14:paraId="58E68650" w14:textId="77777777" w:rsidR="006B3E51" w:rsidRPr="00C04FAB" w:rsidRDefault="006B3E51" w:rsidP="005D0F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87" w:type="dxa"/>
          </w:tcPr>
          <w:p w14:paraId="1EBB7E76" w14:textId="77777777" w:rsidR="006B3E51" w:rsidRPr="00C04FAB" w:rsidRDefault="006B3E51" w:rsidP="005D0F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0"/>
                <w:szCs w:val="20"/>
              </w:rPr>
            </w:pPr>
          </w:p>
        </w:tc>
      </w:tr>
      <w:tr w:rsidR="006B3E51" w:rsidRPr="00C04FAB" w14:paraId="559F0C00" w14:textId="77777777" w:rsidTr="005D0F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2" w:type="dxa"/>
            <w:vAlign w:val="center"/>
          </w:tcPr>
          <w:p w14:paraId="07DFDEA7" w14:textId="77777777" w:rsidR="006B3E51" w:rsidRPr="00C04FAB" w:rsidRDefault="006B3E51" w:rsidP="005D0FF9">
            <w:pPr>
              <w:rPr>
                <w:rFonts w:ascii="Garamond" w:hAnsi="Garamond"/>
                <w:sz w:val="20"/>
                <w:szCs w:val="20"/>
              </w:rPr>
            </w:pPr>
            <w:r w:rsidRPr="00C04FAB">
              <w:rPr>
                <w:rFonts w:ascii="Garamond" w:hAnsi="Garamond"/>
                <w:sz w:val="20"/>
                <w:szCs w:val="20"/>
              </w:rPr>
              <w:t>Budget building</w:t>
            </w:r>
          </w:p>
        </w:tc>
        <w:tc>
          <w:tcPr>
            <w:tcW w:w="3726" w:type="dxa"/>
          </w:tcPr>
          <w:p w14:paraId="326D5AAD" w14:textId="77777777" w:rsidR="006B3E51" w:rsidRPr="00133B36" w:rsidRDefault="006B3E51" w:rsidP="006B3E51">
            <w:pPr>
              <w:pStyle w:val="ListParagraph"/>
              <w:numPr>
                <w:ilvl w:val="0"/>
                <w:numId w:val="1"/>
              </w:numPr>
              <w:ind w:left="273" w:hanging="27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7F7F7F" w:themeColor="text1" w:themeTint="80"/>
                <w:sz w:val="18"/>
                <w:szCs w:val="18"/>
              </w:rPr>
            </w:pPr>
            <w:r w:rsidRPr="00133B36">
              <w:rPr>
                <w:rFonts w:ascii="Garamond" w:hAnsi="Garamond"/>
                <w:color w:val="7F7F7F" w:themeColor="text1" w:themeTint="80"/>
                <w:sz w:val="18"/>
                <w:szCs w:val="18"/>
                <w:u w:val="single"/>
              </w:rPr>
              <w:t>Update</w:t>
            </w:r>
            <w:r w:rsidRPr="00D40836">
              <w:rPr>
                <w:rFonts w:ascii="Garamond" w:hAnsi="Garamond"/>
                <w:color w:val="7F7F7F" w:themeColor="text1" w:themeTint="80"/>
                <w:sz w:val="18"/>
                <w:szCs w:val="18"/>
              </w:rPr>
              <w:t xml:space="preserve"> c</w:t>
            </w:r>
            <w:r w:rsidRPr="00CD1EEA">
              <w:rPr>
                <w:rFonts w:ascii="Garamond" w:hAnsi="Garamond"/>
                <w:color w:val="7F7F7F" w:themeColor="text1" w:themeTint="80"/>
                <w:sz w:val="18"/>
                <w:szCs w:val="18"/>
              </w:rPr>
              <w:t>hecklist</w:t>
            </w:r>
          </w:p>
          <w:p w14:paraId="283C668E" w14:textId="77777777" w:rsidR="006B3E51" w:rsidRPr="00133B36" w:rsidRDefault="006B3E51" w:rsidP="006B3E51">
            <w:pPr>
              <w:pStyle w:val="ListParagraph"/>
              <w:numPr>
                <w:ilvl w:val="0"/>
                <w:numId w:val="1"/>
              </w:numPr>
              <w:ind w:left="273" w:hanging="27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7F7F7F" w:themeColor="text1" w:themeTint="80"/>
                <w:sz w:val="18"/>
                <w:szCs w:val="18"/>
              </w:rPr>
            </w:pPr>
            <w:r w:rsidRPr="00133B36">
              <w:rPr>
                <w:rFonts w:ascii="Garamond" w:hAnsi="Garamond"/>
                <w:color w:val="7F7F7F" w:themeColor="text1" w:themeTint="80"/>
                <w:sz w:val="18"/>
                <w:szCs w:val="18"/>
              </w:rPr>
              <w:t>Pricing research</w:t>
            </w:r>
          </w:p>
          <w:p w14:paraId="303728E8" w14:textId="77777777" w:rsidR="006B3E51" w:rsidRPr="00133B36" w:rsidRDefault="006B3E51" w:rsidP="006B3E51">
            <w:pPr>
              <w:pStyle w:val="ListParagraph"/>
              <w:numPr>
                <w:ilvl w:val="0"/>
                <w:numId w:val="1"/>
              </w:numPr>
              <w:ind w:left="273" w:hanging="27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7F7F7F" w:themeColor="text1" w:themeTint="80"/>
                <w:sz w:val="18"/>
                <w:szCs w:val="18"/>
              </w:rPr>
            </w:pPr>
            <w:r w:rsidRPr="00133B36">
              <w:rPr>
                <w:rFonts w:ascii="Garamond" w:hAnsi="Garamond"/>
                <w:color w:val="7F7F7F" w:themeColor="text1" w:themeTint="80"/>
                <w:sz w:val="18"/>
                <w:szCs w:val="18"/>
              </w:rPr>
              <w:t>Master worksheet</w:t>
            </w:r>
          </w:p>
          <w:p w14:paraId="4F292585" w14:textId="77777777" w:rsidR="006B3E51" w:rsidRPr="00133B36" w:rsidRDefault="006B3E51" w:rsidP="006B3E51">
            <w:pPr>
              <w:pStyle w:val="ListParagraph"/>
              <w:numPr>
                <w:ilvl w:val="0"/>
                <w:numId w:val="1"/>
              </w:numPr>
              <w:ind w:left="273" w:hanging="27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7F7F7F" w:themeColor="text1" w:themeTint="80"/>
                <w:sz w:val="18"/>
                <w:szCs w:val="18"/>
              </w:rPr>
            </w:pPr>
            <w:r w:rsidRPr="00133B36">
              <w:rPr>
                <w:rFonts w:ascii="Garamond" w:hAnsi="Garamond"/>
                <w:color w:val="7F7F7F" w:themeColor="text1" w:themeTint="80"/>
                <w:sz w:val="18"/>
                <w:szCs w:val="18"/>
              </w:rPr>
              <w:t>Summary worksheet</w:t>
            </w:r>
          </w:p>
        </w:tc>
        <w:tc>
          <w:tcPr>
            <w:tcW w:w="1701" w:type="dxa"/>
          </w:tcPr>
          <w:p w14:paraId="789145F7" w14:textId="77777777" w:rsidR="006B3E51" w:rsidRPr="00C04FAB" w:rsidRDefault="006B3E51" w:rsidP="005D0F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74" w:type="dxa"/>
          </w:tcPr>
          <w:p w14:paraId="78360F16" w14:textId="77777777" w:rsidR="006B3E51" w:rsidRPr="00C04FAB" w:rsidRDefault="006B3E51" w:rsidP="005D0F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87" w:type="dxa"/>
          </w:tcPr>
          <w:p w14:paraId="4CEDB0A8" w14:textId="77777777" w:rsidR="006B3E51" w:rsidRPr="00C04FAB" w:rsidRDefault="006B3E51" w:rsidP="005D0F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0"/>
                <w:szCs w:val="20"/>
              </w:rPr>
            </w:pPr>
          </w:p>
        </w:tc>
      </w:tr>
      <w:tr w:rsidR="006B3E51" w:rsidRPr="00C04FAB" w14:paraId="0B244509" w14:textId="77777777" w:rsidTr="005D0F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2" w:type="dxa"/>
            <w:vAlign w:val="center"/>
          </w:tcPr>
          <w:p w14:paraId="519C3637" w14:textId="77777777" w:rsidR="006B3E51" w:rsidRPr="00C04FAB" w:rsidRDefault="006B3E51" w:rsidP="005D0FF9">
            <w:pPr>
              <w:rPr>
                <w:rFonts w:ascii="Garamond" w:hAnsi="Garamond"/>
                <w:sz w:val="20"/>
                <w:szCs w:val="20"/>
              </w:rPr>
            </w:pPr>
            <w:r w:rsidRPr="00C04FAB">
              <w:rPr>
                <w:rFonts w:ascii="Garamond" w:hAnsi="Garamond"/>
                <w:sz w:val="20"/>
                <w:szCs w:val="20"/>
              </w:rPr>
              <w:t>Prospect research</w:t>
            </w:r>
          </w:p>
        </w:tc>
        <w:tc>
          <w:tcPr>
            <w:tcW w:w="3726" w:type="dxa"/>
          </w:tcPr>
          <w:p w14:paraId="70D8AA21" w14:textId="77777777" w:rsidR="006B3E51" w:rsidRPr="00133B36" w:rsidRDefault="006B3E51" w:rsidP="006B3E51">
            <w:pPr>
              <w:pStyle w:val="ListParagraph"/>
              <w:numPr>
                <w:ilvl w:val="0"/>
                <w:numId w:val="1"/>
              </w:numPr>
              <w:ind w:left="273" w:hanging="27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7F7F7F" w:themeColor="text1" w:themeTint="80"/>
                <w:sz w:val="18"/>
                <w:szCs w:val="18"/>
              </w:rPr>
            </w:pPr>
            <w:r w:rsidRPr="00133B36">
              <w:rPr>
                <w:rFonts w:ascii="Garamond" w:hAnsi="Garamond"/>
                <w:color w:val="7F7F7F" w:themeColor="text1" w:themeTint="80"/>
                <w:sz w:val="18"/>
                <w:szCs w:val="18"/>
              </w:rPr>
              <w:t>Newspapers</w:t>
            </w:r>
          </w:p>
          <w:p w14:paraId="43039F23" w14:textId="77777777" w:rsidR="006B3E51" w:rsidRPr="00133B36" w:rsidRDefault="006B3E51" w:rsidP="006B3E51">
            <w:pPr>
              <w:pStyle w:val="ListParagraph"/>
              <w:numPr>
                <w:ilvl w:val="0"/>
                <w:numId w:val="1"/>
              </w:numPr>
              <w:ind w:left="273" w:hanging="27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7F7F7F" w:themeColor="text1" w:themeTint="80"/>
                <w:sz w:val="18"/>
                <w:szCs w:val="18"/>
              </w:rPr>
            </w:pPr>
            <w:r w:rsidRPr="00133B36">
              <w:rPr>
                <w:rFonts w:ascii="Garamond" w:hAnsi="Garamond"/>
                <w:color w:val="7F7F7F" w:themeColor="text1" w:themeTint="80"/>
                <w:sz w:val="18"/>
                <w:szCs w:val="18"/>
              </w:rPr>
              <w:t>Business press</w:t>
            </w:r>
          </w:p>
          <w:p w14:paraId="7CFCD1CF" w14:textId="77777777" w:rsidR="006B3E51" w:rsidRPr="00133B36" w:rsidRDefault="006B3E51" w:rsidP="006B3E51">
            <w:pPr>
              <w:pStyle w:val="ListParagraph"/>
              <w:numPr>
                <w:ilvl w:val="0"/>
                <w:numId w:val="1"/>
              </w:numPr>
              <w:ind w:left="273" w:hanging="27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7F7F7F" w:themeColor="text1" w:themeTint="80"/>
                <w:sz w:val="18"/>
                <w:szCs w:val="18"/>
              </w:rPr>
            </w:pPr>
            <w:r w:rsidRPr="00133B36">
              <w:rPr>
                <w:rFonts w:ascii="Garamond" w:hAnsi="Garamond"/>
                <w:color w:val="7F7F7F" w:themeColor="text1" w:themeTint="80"/>
                <w:sz w:val="18"/>
                <w:szCs w:val="18"/>
              </w:rPr>
              <w:t xml:space="preserve">Database subscriptions </w:t>
            </w:r>
          </w:p>
          <w:p w14:paraId="0A09F913" w14:textId="77777777" w:rsidR="006B3E51" w:rsidRPr="00133B36" w:rsidRDefault="006B3E51" w:rsidP="006B3E51">
            <w:pPr>
              <w:pStyle w:val="ListParagraph"/>
              <w:numPr>
                <w:ilvl w:val="0"/>
                <w:numId w:val="1"/>
              </w:numPr>
              <w:ind w:left="273" w:hanging="27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7F7F7F" w:themeColor="text1" w:themeTint="80"/>
                <w:sz w:val="18"/>
                <w:szCs w:val="18"/>
              </w:rPr>
            </w:pPr>
            <w:r w:rsidRPr="00133B36">
              <w:rPr>
                <w:rFonts w:ascii="Garamond" w:hAnsi="Garamond"/>
                <w:color w:val="7F7F7F" w:themeColor="text1" w:themeTint="80"/>
                <w:sz w:val="18"/>
                <w:szCs w:val="18"/>
              </w:rPr>
              <w:t>Online trawling</w:t>
            </w:r>
          </w:p>
          <w:p w14:paraId="3BA4FF95" w14:textId="77777777" w:rsidR="006B3E51" w:rsidRPr="00133B36" w:rsidRDefault="006B3E51" w:rsidP="006B3E51">
            <w:pPr>
              <w:pStyle w:val="ListParagraph"/>
              <w:numPr>
                <w:ilvl w:val="0"/>
                <w:numId w:val="1"/>
              </w:numPr>
              <w:ind w:left="273" w:hanging="27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7F7F7F" w:themeColor="text1" w:themeTint="80"/>
                <w:sz w:val="18"/>
                <w:szCs w:val="18"/>
              </w:rPr>
            </w:pPr>
            <w:r w:rsidRPr="00133B36">
              <w:rPr>
                <w:rFonts w:ascii="Garamond" w:hAnsi="Garamond"/>
                <w:color w:val="7F7F7F" w:themeColor="text1" w:themeTint="80"/>
                <w:sz w:val="18"/>
                <w:szCs w:val="18"/>
              </w:rPr>
              <w:t xml:space="preserve">Qualify prospects </w:t>
            </w:r>
          </w:p>
        </w:tc>
        <w:tc>
          <w:tcPr>
            <w:tcW w:w="1701" w:type="dxa"/>
          </w:tcPr>
          <w:p w14:paraId="43EDBB04" w14:textId="77777777" w:rsidR="006B3E51" w:rsidRPr="00C04FAB" w:rsidRDefault="006B3E51" w:rsidP="005D0F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74" w:type="dxa"/>
          </w:tcPr>
          <w:p w14:paraId="122C51A9" w14:textId="77777777" w:rsidR="006B3E51" w:rsidRPr="00C04FAB" w:rsidRDefault="006B3E51" w:rsidP="005D0F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87" w:type="dxa"/>
          </w:tcPr>
          <w:p w14:paraId="494585A1" w14:textId="77777777" w:rsidR="006B3E51" w:rsidRPr="00C04FAB" w:rsidRDefault="006B3E51" w:rsidP="005D0F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0"/>
                <w:szCs w:val="20"/>
              </w:rPr>
            </w:pPr>
          </w:p>
        </w:tc>
      </w:tr>
      <w:tr w:rsidR="006B3E51" w:rsidRPr="00C04FAB" w14:paraId="6D259D3B" w14:textId="77777777" w:rsidTr="005D0F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2" w:type="dxa"/>
            <w:vAlign w:val="center"/>
          </w:tcPr>
          <w:p w14:paraId="0979320E" w14:textId="77777777" w:rsidR="006B3E51" w:rsidRPr="00C04FAB" w:rsidRDefault="006B3E51" w:rsidP="005D0FF9">
            <w:pPr>
              <w:rPr>
                <w:rFonts w:ascii="Garamond" w:hAnsi="Garamond"/>
                <w:sz w:val="20"/>
                <w:szCs w:val="20"/>
              </w:rPr>
            </w:pPr>
            <w:r w:rsidRPr="00C04FAB">
              <w:rPr>
                <w:rFonts w:ascii="Garamond" w:hAnsi="Garamond"/>
                <w:sz w:val="20"/>
                <w:szCs w:val="20"/>
              </w:rPr>
              <w:t>Solicitation documents</w:t>
            </w:r>
          </w:p>
        </w:tc>
        <w:tc>
          <w:tcPr>
            <w:tcW w:w="3726" w:type="dxa"/>
          </w:tcPr>
          <w:p w14:paraId="0981F704" w14:textId="77777777" w:rsidR="006B3E51" w:rsidRPr="00133B36" w:rsidRDefault="006B3E51" w:rsidP="006B3E51">
            <w:pPr>
              <w:pStyle w:val="ListParagraph"/>
              <w:numPr>
                <w:ilvl w:val="0"/>
                <w:numId w:val="1"/>
              </w:numPr>
              <w:ind w:left="273" w:hanging="27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7F7F7F" w:themeColor="text1" w:themeTint="80"/>
                <w:sz w:val="18"/>
                <w:szCs w:val="18"/>
              </w:rPr>
            </w:pPr>
            <w:r w:rsidRPr="00133B36">
              <w:rPr>
                <w:rFonts w:ascii="Garamond" w:hAnsi="Garamond"/>
                <w:color w:val="7F7F7F" w:themeColor="text1" w:themeTint="80"/>
                <w:sz w:val="18"/>
                <w:szCs w:val="18"/>
              </w:rPr>
              <w:t>Outlines</w:t>
            </w:r>
          </w:p>
          <w:p w14:paraId="59EE0335" w14:textId="77777777" w:rsidR="006B3E51" w:rsidRPr="00133B36" w:rsidRDefault="006B3E51" w:rsidP="006B3E51">
            <w:pPr>
              <w:pStyle w:val="ListParagraph"/>
              <w:numPr>
                <w:ilvl w:val="0"/>
                <w:numId w:val="1"/>
              </w:numPr>
              <w:ind w:left="273" w:hanging="27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7F7F7F" w:themeColor="text1" w:themeTint="80"/>
                <w:sz w:val="18"/>
                <w:szCs w:val="18"/>
              </w:rPr>
            </w:pPr>
            <w:r w:rsidRPr="00133B36">
              <w:rPr>
                <w:rFonts w:ascii="Garamond" w:hAnsi="Garamond"/>
                <w:color w:val="7F7F7F" w:themeColor="text1" w:themeTint="80"/>
                <w:sz w:val="18"/>
                <w:szCs w:val="18"/>
              </w:rPr>
              <w:t>Proposals</w:t>
            </w:r>
          </w:p>
          <w:p w14:paraId="1AFDEF48" w14:textId="77777777" w:rsidR="006B3E51" w:rsidRPr="00133B36" w:rsidRDefault="006B3E51" w:rsidP="005D0FF9">
            <w:pPr>
              <w:ind w:left="273" w:hanging="27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AD16DA2" w14:textId="77777777" w:rsidR="006B3E51" w:rsidRPr="00C04FAB" w:rsidRDefault="006B3E51" w:rsidP="005D0F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74" w:type="dxa"/>
          </w:tcPr>
          <w:p w14:paraId="6F679679" w14:textId="77777777" w:rsidR="006B3E51" w:rsidRPr="00C04FAB" w:rsidRDefault="006B3E51" w:rsidP="005D0F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87" w:type="dxa"/>
          </w:tcPr>
          <w:p w14:paraId="740489C1" w14:textId="77777777" w:rsidR="006B3E51" w:rsidRPr="00C04FAB" w:rsidRDefault="006B3E51" w:rsidP="005D0F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0"/>
                <w:szCs w:val="20"/>
              </w:rPr>
            </w:pPr>
          </w:p>
        </w:tc>
      </w:tr>
      <w:tr w:rsidR="006B3E51" w:rsidRPr="00C04FAB" w14:paraId="46A1EE6E" w14:textId="77777777" w:rsidTr="005D0F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2" w:type="dxa"/>
            <w:vAlign w:val="center"/>
          </w:tcPr>
          <w:p w14:paraId="570DE4D5" w14:textId="77777777" w:rsidR="006B3E51" w:rsidRPr="00C04FAB" w:rsidRDefault="006B3E51" w:rsidP="005D0FF9">
            <w:pPr>
              <w:rPr>
                <w:rFonts w:ascii="Garamond" w:hAnsi="Garamond"/>
                <w:sz w:val="20"/>
                <w:szCs w:val="20"/>
              </w:rPr>
            </w:pPr>
            <w:r w:rsidRPr="00C04FAB">
              <w:rPr>
                <w:rFonts w:ascii="Garamond" w:hAnsi="Garamond"/>
                <w:sz w:val="20"/>
                <w:szCs w:val="20"/>
              </w:rPr>
              <w:t>Cultivation</w:t>
            </w:r>
          </w:p>
        </w:tc>
        <w:tc>
          <w:tcPr>
            <w:tcW w:w="3726" w:type="dxa"/>
          </w:tcPr>
          <w:p w14:paraId="4B1097B8" w14:textId="77777777" w:rsidR="006B3E51" w:rsidRPr="00133B36" w:rsidRDefault="006B3E51" w:rsidP="006B3E51">
            <w:pPr>
              <w:pStyle w:val="ListParagraph"/>
              <w:numPr>
                <w:ilvl w:val="0"/>
                <w:numId w:val="1"/>
              </w:numPr>
              <w:ind w:left="273" w:hanging="27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7F7F7F" w:themeColor="text1" w:themeTint="80"/>
                <w:sz w:val="18"/>
                <w:szCs w:val="18"/>
              </w:rPr>
            </w:pPr>
            <w:r w:rsidRPr="00133B36">
              <w:rPr>
                <w:rFonts w:ascii="Garamond" w:hAnsi="Garamond"/>
                <w:color w:val="7F7F7F" w:themeColor="text1" w:themeTint="80"/>
                <w:sz w:val="18"/>
                <w:szCs w:val="18"/>
              </w:rPr>
              <w:t>Meetings</w:t>
            </w:r>
          </w:p>
          <w:p w14:paraId="56994D9A" w14:textId="77777777" w:rsidR="006B3E51" w:rsidRPr="00133B36" w:rsidRDefault="006B3E51" w:rsidP="006B3E51">
            <w:pPr>
              <w:pStyle w:val="ListParagraph"/>
              <w:numPr>
                <w:ilvl w:val="0"/>
                <w:numId w:val="1"/>
              </w:numPr>
              <w:ind w:left="273" w:hanging="27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7F7F7F" w:themeColor="text1" w:themeTint="80"/>
                <w:sz w:val="18"/>
                <w:szCs w:val="18"/>
              </w:rPr>
            </w:pPr>
            <w:r w:rsidRPr="00133B36">
              <w:rPr>
                <w:rFonts w:ascii="Garamond" w:hAnsi="Garamond"/>
                <w:color w:val="7F7F7F" w:themeColor="text1" w:themeTint="80"/>
                <w:sz w:val="18"/>
                <w:szCs w:val="18"/>
              </w:rPr>
              <w:t>Plan event logistics</w:t>
            </w:r>
          </w:p>
          <w:p w14:paraId="5242EC07" w14:textId="3F91AB76" w:rsidR="006B3E51" w:rsidRPr="00133B36" w:rsidRDefault="006B3E51" w:rsidP="006B3E51">
            <w:pPr>
              <w:pStyle w:val="ListParagraph"/>
              <w:numPr>
                <w:ilvl w:val="0"/>
                <w:numId w:val="1"/>
              </w:numPr>
              <w:ind w:left="273" w:hanging="27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7F7F7F" w:themeColor="text1" w:themeTint="80"/>
                <w:sz w:val="18"/>
                <w:szCs w:val="18"/>
              </w:rPr>
            </w:pPr>
            <w:r w:rsidRPr="00133B36">
              <w:rPr>
                <w:rFonts w:ascii="Garamond" w:hAnsi="Garamond"/>
                <w:color w:val="7F7F7F" w:themeColor="text1" w:themeTint="80"/>
                <w:sz w:val="18"/>
                <w:szCs w:val="18"/>
              </w:rPr>
              <w:t xml:space="preserve">Attend </w:t>
            </w:r>
            <w:r w:rsidR="00CD1EEA">
              <w:rPr>
                <w:rFonts w:ascii="Garamond" w:hAnsi="Garamond"/>
                <w:color w:val="7F7F7F" w:themeColor="text1" w:themeTint="80"/>
                <w:sz w:val="18"/>
                <w:szCs w:val="18"/>
              </w:rPr>
              <w:t>e</w:t>
            </w:r>
            <w:r w:rsidRPr="00133B36">
              <w:rPr>
                <w:rFonts w:ascii="Garamond" w:hAnsi="Garamond"/>
                <w:color w:val="7F7F7F" w:themeColor="text1" w:themeTint="80"/>
                <w:sz w:val="18"/>
                <w:szCs w:val="18"/>
              </w:rPr>
              <w:t>vents</w:t>
            </w:r>
          </w:p>
          <w:p w14:paraId="6C65B5A3" w14:textId="77777777" w:rsidR="006B3E51" w:rsidRPr="00133B36" w:rsidRDefault="006B3E51" w:rsidP="006B3E51">
            <w:pPr>
              <w:pStyle w:val="ListParagraph"/>
              <w:numPr>
                <w:ilvl w:val="0"/>
                <w:numId w:val="1"/>
              </w:numPr>
              <w:ind w:left="273" w:hanging="27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7F7F7F" w:themeColor="text1" w:themeTint="80"/>
                <w:sz w:val="18"/>
                <w:szCs w:val="18"/>
              </w:rPr>
            </w:pPr>
            <w:r w:rsidRPr="00133B36">
              <w:rPr>
                <w:rFonts w:ascii="Garamond" w:hAnsi="Garamond"/>
                <w:color w:val="7F7F7F" w:themeColor="text1" w:themeTint="80"/>
                <w:sz w:val="18"/>
                <w:szCs w:val="18"/>
              </w:rPr>
              <w:t>Follow-up strategies</w:t>
            </w:r>
          </w:p>
        </w:tc>
        <w:tc>
          <w:tcPr>
            <w:tcW w:w="1701" w:type="dxa"/>
          </w:tcPr>
          <w:p w14:paraId="14F61A0A" w14:textId="77777777" w:rsidR="006B3E51" w:rsidRPr="00C04FAB" w:rsidRDefault="006B3E51" w:rsidP="005D0F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74" w:type="dxa"/>
          </w:tcPr>
          <w:p w14:paraId="4051B3CB" w14:textId="77777777" w:rsidR="006B3E51" w:rsidRPr="00C04FAB" w:rsidRDefault="006B3E51" w:rsidP="005D0F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87" w:type="dxa"/>
          </w:tcPr>
          <w:p w14:paraId="196B5B80" w14:textId="77777777" w:rsidR="006B3E51" w:rsidRPr="00C04FAB" w:rsidRDefault="006B3E51" w:rsidP="005D0F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0"/>
                <w:szCs w:val="20"/>
              </w:rPr>
            </w:pPr>
          </w:p>
        </w:tc>
      </w:tr>
      <w:tr w:rsidR="006B3E51" w:rsidRPr="00C04FAB" w14:paraId="4DC9BC86" w14:textId="77777777" w:rsidTr="005D0F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2" w:type="dxa"/>
            <w:vAlign w:val="center"/>
          </w:tcPr>
          <w:p w14:paraId="4D44BCE4" w14:textId="77777777" w:rsidR="006B3E51" w:rsidRPr="00C04FAB" w:rsidRDefault="006B3E51" w:rsidP="005D0FF9">
            <w:pPr>
              <w:rPr>
                <w:rFonts w:ascii="Garamond" w:hAnsi="Garamond"/>
                <w:sz w:val="20"/>
                <w:szCs w:val="20"/>
              </w:rPr>
            </w:pPr>
            <w:r w:rsidRPr="00C04FAB">
              <w:rPr>
                <w:rFonts w:ascii="Garamond" w:hAnsi="Garamond"/>
                <w:sz w:val="20"/>
                <w:szCs w:val="20"/>
              </w:rPr>
              <w:t>Database</w:t>
            </w:r>
          </w:p>
        </w:tc>
        <w:tc>
          <w:tcPr>
            <w:tcW w:w="3726" w:type="dxa"/>
          </w:tcPr>
          <w:p w14:paraId="610F42E1" w14:textId="77777777" w:rsidR="006B3E51" w:rsidRPr="00133B36" w:rsidRDefault="006B3E51" w:rsidP="006B3E51">
            <w:pPr>
              <w:pStyle w:val="ListParagraph"/>
              <w:numPr>
                <w:ilvl w:val="0"/>
                <w:numId w:val="1"/>
              </w:numPr>
              <w:ind w:left="273" w:hanging="27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7F7F7F" w:themeColor="text1" w:themeTint="80"/>
                <w:sz w:val="18"/>
                <w:szCs w:val="18"/>
              </w:rPr>
            </w:pPr>
            <w:r w:rsidRPr="00133B36">
              <w:rPr>
                <w:rFonts w:ascii="Garamond" w:hAnsi="Garamond"/>
                <w:color w:val="7F7F7F" w:themeColor="text1" w:themeTint="80"/>
                <w:sz w:val="18"/>
                <w:szCs w:val="18"/>
              </w:rPr>
              <w:t>Input</w:t>
            </w:r>
          </w:p>
          <w:p w14:paraId="21859997" w14:textId="77777777" w:rsidR="006B3E51" w:rsidRPr="00133B36" w:rsidRDefault="006B3E51" w:rsidP="006B3E51">
            <w:pPr>
              <w:pStyle w:val="ListParagraph"/>
              <w:numPr>
                <w:ilvl w:val="0"/>
                <w:numId w:val="1"/>
              </w:numPr>
              <w:ind w:left="273" w:hanging="27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7F7F7F" w:themeColor="text1" w:themeTint="80"/>
                <w:sz w:val="18"/>
                <w:szCs w:val="18"/>
              </w:rPr>
            </w:pPr>
            <w:r w:rsidRPr="00133B36">
              <w:rPr>
                <w:rFonts w:ascii="Garamond" w:hAnsi="Garamond"/>
                <w:color w:val="7F7F7F" w:themeColor="text1" w:themeTint="80"/>
                <w:sz w:val="18"/>
                <w:szCs w:val="18"/>
              </w:rPr>
              <w:t xml:space="preserve">Interrogate </w:t>
            </w:r>
          </w:p>
          <w:p w14:paraId="1D620642" w14:textId="77777777" w:rsidR="006B3E51" w:rsidRPr="00133B36" w:rsidRDefault="006B3E51" w:rsidP="006B3E51">
            <w:pPr>
              <w:pStyle w:val="ListParagraph"/>
              <w:numPr>
                <w:ilvl w:val="0"/>
                <w:numId w:val="1"/>
              </w:numPr>
              <w:ind w:left="273" w:hanging="27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7F7F7F" w:themeColor="text1" w:themeTint="80"/>
                <w:sz w:val="18"/>
                <w:szCs w:val="18"/>
              </w:rPr>
            </w:pPr>
            <w:r w:rsidRPr="00133B36">
              <w:rPr>
                <w:rFonts w:ascii="Garamond" w:hAnsi="Garamond"/>
                <w:color w:val="7F7F7F" w:themeColor="text1" w:themeTint="80"/>
                <w:sz w:val="18"/>
                <w:szCs w:val="18"/>
              </w:rPr>
              <w:t>Produce briefing notes</w:t>
            </w:r>
          </w:p>
        </w:tc>
        <w:tc>
          <w:tcPr>
            <w:tcW w:w="1701" w:type="dxa"/>
          </w:tcPr>
          <w:p w14:paraId="5496C1A1" w14:textId="77777777" w:rsidR="006B3E51" w:rsidRPr="00C04FAB" w:rsidRDefault="006B3E51" w:rsidP="005D0F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74" w:type="dxa"/>
          </w:tcPr>
          <w:p w14:paraId="368F2B69" w14:textId="77777777" w:rsidR="006B3E51" w:rsidRPr="00C04FAB" w:rsidRDefault="006B3E51" w:rsidP="005D0F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87" w:type="dxa"/>
          </w:tcPr>
          <w:p w14:paraId="2D812088" w14:textId="77777777" w:rsidR="006B3E51" w:rsidRPr="00C04FAB" w:rsidRDefault="006B3E51" w:rsidP="005D0F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0"/>
                <w:szCs w:val="20"/>
              </w:rPr>
            </w:pPr>
          </w:p>
        </w:tc>
      </w:tr>
      <w:tr w:rsidR="006B3E51" w:rsidRPr="00C04FAB" w14:paraId="03661624" w14:textId="77777777" w:rsidTr="005D0F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2" w:type="dxa"/>
            <w:vAlign w:val="center"/>
          </w:tcPr>
          <w:p w14:paraId="4F524695" w14:textId="77777777" w:rsidR="006B3E51" w:rsidRPr="00C04FAB" w:rsidRDefault="006B3E51" w:rsidP="005D0FF9">
            <w:pPr>
              <w:rPr>
                <w:rFonts w:ascii="Garamond" w:hAnsi="Garamond"/>
                <w:sz w:val="20"/>
                <w:szCs w:val="20"/>
              </w:rPr>
            </w:pPr>
            <w:r w:rsidRPr="00C04FAB">
              <w:rPr>
                <w:rFonts w:ascii="Garamond" w:hAnsi="Garamond"/>
                <w:sz w:val="20"/>
                <w:szCs w:val="20"/>
              </w:rPr>
              <w:t>Sponsorship</w:t>
            </w:r>
          </w:p>
        </w:tc>
        <w:tc>
          <w:tcPr>
            <w:tcW w:w="3726" w:type="dxa"/>
          </w:tcPr>
          <w:p w14:paraId="226A9D2B" w14:textId="77777777" w:rsidR="006B3E51" w:rsidRPr="00133B36" w:rsidRDefault="006B3E51" w:rsidP="006B3E51">
            <w:pPr>
              <w:pStyle w:val="ListParagraph"/>
              <w:numPr>
                <w:ilvl w:val="0"/>
                <w:numId w:val="1"/>
              </w:numPr>
              <w:ind w:left="273" w:hanging="27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7F7F7F" w:themeColor="text1" w:themeTint="80"/>
                <w:sz w:val="18"/>
                <w:szCs w:val="18"/>
              </w:rPr>
            </w:pPr>
            <w:r w:rsidRPr="00133B36">
              <w:rPr>
                <w:rFonts w:ascii="Garamond" w:hAnsi="Garamond"/>
                <w:color w:val="7F7F7F" w:themeColor="text1" w:themeTint="80"/>
                <w:sz w:val="18"/>
                <w:szCs w:val="18"/>
              </w:rPr>
              <w:t xml:space="preserve">Identify prospect </w:t>
            </w:r>
          </w:p>
          <w:p w14:paraId="6F1C48B2" w14:textId="77777777" w:rsidR="006B3E51" w:rsidRPr="00133B36" w:rsidRDefault="006B3E51" w:rsidP="006B3E51">
            <w:pPr>
              <w:pStyle w:val="ListParagraph"/>
              <w:numPr>
                <w:ilvl w:val="0"/>
                <w:numId w:val="1"/>
              </w:numPr>
              <w:ind w:left="273" w:hanging="27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7F7F7F" w:themeColor="text1" w:themeTint="80"/>
                <w:sz w:val="18"/>
                <w:szCs w:val="18"/>
              </w:rPr>
            </w:pPr>
            <w:r w:rsidRPr="00133B36">
              <w:rPr>
                <w:rFonts w:ascii="Garamond" w:hAnsi="Garamond"/>
                <w:color w:val="7F7F7F" w:themeColor="text1" w:themeTint="80"/>
                <w:sz w:val="18"/>
                <w:szCs w:val="18"/>
              </w:rPr>
              <w:t>Identify &amp; cost assets</w:t>
            </w:r>
          </w:p>
          <w:p w14:paraId="2B1DB8D8" w14:textId="77777777" w:rsidR="006B3E51" w:rsidRPr="00133B36" w:rsidRDefault="006B3E51" w:rsidP="006B3E51">
            <w:pPr>
              <w:pStyle w:val="ListParagraph"/>
              <w:numPr>
                <w:ilvl w:val="0"/>
                <w:numId w:val="1"/>
              </w:numPr>
              <w:ind w:left="273" w:hanging="27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7F7F7F" w:themeColor="text1" w:themeTint="80"/>
                <w:sz w:val="18"/>
                <w:szCs w:val="18"/>
              </w:rPr>
            </w:pPr>
            <w:r w:rsidRPr="00133B36">
              <w:rPr>
                <w:rFonts w:ascii="Garamond" w:hAnsi="Garamond"/>
                <w:color w:val="7F7F7F" w:themeColor="text1" w:themeTint="80"/>
                <w:sz w:val="18"/>
                <w:szCs w:val="18"/>
              </w:rPr>
              <w:t>Build proposition</w:t>
            </w:r>
          </w:p>
        </w:tc>
        <w:tc>
          <w:tcPr>
            <w:tcW w:w="1701" w:type="dxa"/>
          </w:tcPr>
          <w:p w14:paraId="2E490AC4" w14:textId="77777777" w:rsidR="006B3E51" w:rsidRPr="00C04FAB" w:rsidRDefault="006B3E51" w:rsidP="005D0F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74" w:type="dxa"/>
          </w:tcPr>
          <w:p w14:paraId="432EC1F1" w14:textId="77777777" w:rsidR="006B3E51" w:rsidRPr="00C04FAB" w:rsidRDefault="006B3E51" w:rsidP="005D0F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87" w:type="dxa"/>
          </w:tcPr>
          <w:p w14:paraId="73D311FD" w14:textId="77777777" w:rsidR="006B3E51" w:rsidRPr="00C04FAB" w:rsidRDefault="006B3E51" w:rsidP="005D0F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0"/>
                <w:szCs w:val="20"/>
              </w:rPr>
            </w:pPr>
          </w:p>
        </w:tc>
      </w:tr>
      <w:tr w:rsidR="006B3E51" w:rsidRPr="00C04FAB" w14:paraId="041D1A4B" w14:textId="77777777" w:rsidTr="005D0FF9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2" w:type="dxa"/>
            <w:vAlign w:val="center"/>
          </w:tcPr>
          <w:p w14:paraId="7E6C26E2" w14:textId="77777777" w:rsidR="006B3E51" w:rsidRPr="00C04FAB" w:rsidRDefault="006B3E51" w:rsidP="005D0FF9">
            <w:pPr>
              <w:rPr>
                <w:rFonts w:ascii="Garamond" w:hAnsi="Garamond"/>
                <w:sz w:val="20"/>
                <w:szCs w:val="20"/>
              </w:rPr>
            </w:pPr>
            <w:r w:rsidRPr="00C04FAB">
              <w:rPr>
                <w:rFonts w:ascii="Garamond" w:hAnsi="Garamond"/>
                <w:sz w:val="20"/>
                <w:szCs w:val="20"/>
              </w:rPr>
              <w:t>Stewardship</w:t>
            </w:r>
          </w:p>
        </w:tc>
        <w:tc>
          <w:tcPr>
            <w:tcW w:w="3726" w:type="dxa"/>
          </w:tcPr>
          <w:p w14:paraId="161CBB11" w14:textId="77777777" w:rsidR="006B3E51" w:rsidRDefault="006B3E51" w:rsidP="00D40836">
            <w:pPr>
              <w:pStyle w:val="ListParagraph"/>
              <w:numPr>
                <w:ilvl w:val="0"/>
                <w:numId w:val="2"/>
              </w:numPr>
              <w:ind w:left="272" w:hanging="27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7F7F7F" w:themeColor="text1" w:themeTint="80"/>
                <w:sz w:val="18"/>
                <w:szCs w:val="18"/>
              </w:rPr>
            </w:pPr>
            <w:r>
              <w:rPr>
                <w:rFonts w:ascii="Garamond" w:hAnsi="Garamond"/>
                <w:color w:val="7F7F7F" w:themeColor="text1" w:themeTint="80"/>
                <w:sz w:val="18"/>
                <w:szCs w:val="18"/>
              </w:rPr>
              <w:t>Acknowledgements</w:t>
            </w:r>
          </w:p>
          <w:p w14:paraId="67414487" w14:textId="77777777" w:rsidR="006B3E51" w:rsidRDefault="006B3E51" w:rsidP="00D40836">
            <w:pPr>
              <w:pStyle w:val="ListParagraph"/>
              <w:numPr>
                <w:ilvl w:val="0"/>
                <w:numId w:val="2"/>
              </w:numPr>
              <w:ind w:left="272" w:hanging="27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7F7F7F" w:themeColor="text1" w:themeTint="80"/>
                <w:sz w:val="18"/>
                <w:szCs w:val="18"/>
              </w:rPr>
            </w:pPr>
            <w:r>
              <w:rPr>
                <w:rFonts w:ascii="Garamond" w:hAnsi="Garamond"/>
                <w:color w:val="7F7F7F" w:themeColor="text1" w:themeTint="80"/>
                <w:sz w:val="18"/>
                <w:szCs w:val="18"/>
              </w:rPr>
              <w:t>Recognition</w:t>
            </w:r>
          </w:p>
          <w:p w14:paraId="4DEEE893" w14:textId="77777777" w:rsidR="006B3E51" w:rsidRPr="00133B36" w:rsidRDefault="006B3E51" w:rsidP="00D40836">
            <w:pPr>
              <w:pStyle w:val="ListParagraph"/>
              <w:numPr>
                <w:ilvl w:val="0"/>
                <w:numId w:val="2"/>
              </w:numPr>
              <w:ind w:left="272" w:hanging="27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7F7F7F" w:themeColor="text1" w:themeTint="80"/>
                <w:sz w:val="18"/>
                <w:szCs w:val="18"/>
              </w:rPr>
            </w:pPr>
            <w:r>
              <w:rPr>
                <w:rFonts w:ascii="Garamond" w:hAnsi="Garamond"/>
                <w:color w:val="7F7F7F" w:themeColor="text1" w:themeTint="80"/>
                <w:sz w:val="18"/>
                <w:szCs w:val="18"/>
              </w:rPr>
              <w:t>Events</w:t>
            </w:r>
          </w:p>
        </w:tc>
        <w:tc>
          <w:tcPr>
            <w:tcW w:w="1701" w:type="dxa"/>
          </w:tcPr>
          <w:p w14:paraId="615D4111" w14:textId="77777777" w:rsidR="006B3E51" w:rsidRPr="00C04FAB" w:rsidRDefault="006B3E51" w:rsidP="005D0F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74" w:type="dxa"/>
          </w:tcPr>
          <w:p w14:paraId="51961812" w14:textId="77777777" w:rsidR="006B3E51" w:rsidRPr="00C04FAB" w:rsidRDefault="006B3E51" w:rsidP="005D0F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87" w:type="dxa"/>
          </w:tcPr>
          <w:p w14:paraId="06263DCA" w14:textId="77777777" w:rsidR="006B3E51" w:rsidRPr="00C04FAB" w:rsidRDefault="006B3E51" w:rsidP="005D0F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0"/>
                <w:szCs w:val="20"/>
              </w:rPr>
            </w:pPr>
          </w:p>
        </w:tc>
      </w:tr>
      <w:tr w:rsidR="006B3E51" w:rsidRPr="00C04FAB" w14:paraId="2C2ED115" w14:textId="77777777" w:rsidTr="005D0F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2" w:type="dxa"/>
            <w:vAlign w:val="center"/>
          </w:tcPr>
          <w:p w14:paraId="6B8673A7" w14:textId="77777777" w:rsidR="006B3E51" w:rsidRDefault="006B3E51" w:rsidP="005D0FF9">
            <w:pPr>
              <w:rPr>
                <w:rFonts w:ascii="Garamond" w:hAnsi="Garamond"/>
                <w:b w:val="0"/>
                <w:bCs w:val="0"/>
                <w:sz w:val="20"/>
                <w:szCs w:val="20"/>
              </w:rPr>
            </w:pPr>
            <w:r w:rsidRPr="00C04FAB">
              <w:rPr>
                <w:rFonts w:ascii="Garamond" w:hAnsi="Garamond"/>
                <w:sz w:val="20"/>
                <w:szCs w:val="20"/>
              </w:rPr>
              <w:t>Board business</w:t>
            </w:r>
          </w:p>
          <w:p w14:paraId="200FC7A7" w14:textId="77777777" w:rsidR="006B3E51" w:rsidRPr="00C04FAB" w:rsidRDefault="006B3E51" w:rsidP="005D0FF9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726" w:type="dxa"/>
          </w:tcPr>
          <w:p w14:paraId="186B206C" w14:textId="77777777" w:rsidR="006B3E51" w:rsidRDefault="006B3E51" w:rsidP="006B3E51">
            <w:pPr>
              <w:pStyle w:val="ListParagraph"/>
              <w:numPr>
                <w:ilvl w:val="0"/>
                <w:numId w:val="1"/>
              </w:numPr>
              <w:ind w:left="273" w:hanging="27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7F7F7F" w:themeColor="text1" w:themeTint="80"/>
                <w:sz w:val="20"/>
                <w:szCs w:val="20"/>
              </w:rPr>
            </w:pPr>
            <w:r>
              <w:rPr>
                <w:rFonts w:ascii="Garamond" w:hAnsi="Garamond"/>
                <w:color w:val="7F7F7F" w:themeColor="text1" w:themeTint="80"/>
                <w:sz w:val="20"/>
                <w:szCs w:val="20"/>
              </w:rPr>
              <w:t>Onboarding</w:t>
            </w:r>
          </w:p>
          <w:p w14:paraId="60C77F09" w14:textId="77777777" w:rsidR="006B3E51" w:rsidRDefault="006B3E51" w:rsidP="006B3E51">
            <w:pPr>
              <w:pStyle w:val="ListParagraph"/>
              <w:numPr>
                <w:ilvl w:val="0"/>
                <w:numId w:val="1"/>
              </w:numPr>
              <w:ind w:left="273" w:hanging="27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7F7F7F" w:themeColor="text1" w:themeTint="80"/>
                <w:sz w:val="20"/>
                <w:szCs w:val="20"/>
              </w:rPr>
            </w:pPr>
            <w:r>
              <w:rPr>
                <w:rFonts w:ascii="Garamond" w:hAnsi="Garamond"/>
                <w:color w:val="7F7F7F" w:themeColor="text1" w:themeTint="80"/>
                <w:sz w:val="20"/>
                <w:szCs w:val="20"/>
              </w:rPr>
              <w:t>Logistics</w:t>
            </w:r>
          </w:p>
          <w:p w14:paraId="60617820" w14:textId="77777777" w:rsidR="006B3E51" w:rsidRPr="005A0C08" w:rsidRDefault="006B3E51" w:rsidP="006B3E51">
            <w:pPr>
              <w:pStyle w:val="ListParagraph"/>
              <w:numPr>
                <w:ilvl w:val="0"/>
                <w:numId w:val="1"/>
              </w:numPr>
              <w:ind w:left="273" w:hanging="27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color w:val="7F7F7F" w:themeColor="text1" w:themeTint="80"/>
                <w:sz w:val="20"/>
                <w:szCs w:val="20"/>
              </w:rPr>
            </w:pPr>
            <w:r>
              <w:rPr>
                <w:rFonts w:ascii="Garamond" w:hAnsi="Garamond"/>
                <w:color w:val="7F7F7F" w:themeColor="text1" w:themeTint="80"/>
                <w:sz w:val="20"/>
                <w:szCs w:val="20"/>
              </w:rPr>
              <w:t>Hospitality</w:t>
            </w:r>
          </w:p>
        </w:tc>
        <w:tc>
          <w:tcPr>
            <w:tcW w:w="1701" w:type="dxa"/>
          </w:tcPr>
          <w:p w14:paraId="164A4722" w14:textId="77777777" w:rsidR="006B3E51" w:rsidRPr="00C04FAB" w:rsidRDefault="006B3E51" w:rsidP="005D0F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74" w:type="dxa"/>
          </w:tcPr>
          <w:p w14:paraId="3A979F38" w14:textId="77777777" w:rsidR="006B3E51" w:rsidRPr="00C04FAB" w:rsidRDefault="006B3E51" w:rsidP="005D0F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87" w:type="dxa"/>
          </w:tcPr>
          <w:p w14:paraId="65C40633" w14:textId="77777777" w:rsidR="006B3E51" w:rsidRPr="00C04FAB" w:rsidRDefault="006B3E51" w:rsidP="005D0FF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0"/>
                <w:szCs w:val="20"/>
              </w:rPr>
            </w:pPr>
          </w:p>
        </w:tc>
      </w:tr>
      <w:tr w:rsidR="006B3E51" w:rsidRPr="00C04FAB" w14:paraId="3D2366C4" w14:textId="77777777" w:rsidTr="005D0F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2" w:type="dxa"/>
            <w:vAlign w:val="center"/>
          </w:tcPr>
          <w:p w14:paraId="1B17E474" w14:textId="77777777" w:rsidR="006B3E51" w:rsidRPr="00C04FAB" w:rsidRDefault="006B3E51" w:rsidP="005D0FF9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Administration</w:t>
            </w:r>
          </w:p>
        </w:tc>
        <w:tc>
          <w:tcPr>
            <w:tcW w:w="3726" w:type="dxa"/>
          </w:tcPr>
          <w:p w14:paraId="7EA3F71A" w14:textId="77777777" w:rsidR="006B3E51" w:rsidRDefault="006B3E51" w:rsidP="006B3E51">
            <w:pPr>
              <w:pStyle w:val="ListParagraph"/>
              <w:numPr>
                <w:ilvl w:val="0"/>
                <w:numId w:val="1"/>
              </w:numPr>
              <w:ind w:left="273" w:hanging="27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7F7F7F" w:themeColor="text1" w:themeTint="80"/>
                <w:sz w:val="20"/>
                <w:szCs w:val="20"/>
              </w:rPr>
            </w:pPr>
            <w:r>
              <w:rPr>
                <w:rFonts w:ascii="Garamond" w:hAnsi="Garamond"/>
                <w:color w:val="7F7F7F" w:themeColor="text1" w:themeTint="80"/>
                <w:sz w:val="20"/>
                <w:szCs w:val="20"/>
              </w:rPr>
              <w:t>Email</w:t>
            </w:r>
          </w:p>
          <w:p w14:paraId="734B8CCA" w14:textId="77777777" w:rsidR="006B3E51" w:rsidRDefault="006B3E51" w:rsidP="006B3E51">
            <w:pPr>
              <w:pStyle w:val="ListParagraph"/>
              <w:numPr>
                <w:ilvl w:val="0"/>
                <w:numId w:val="1"/>
              </w:numPr>
              <w:ind w:left="273" w:hanging="27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7F7F7F" w:themeColor="text1" w:themeTint="80"/>
                <w:sz w:val="20"/>
                <w:szCs w:val="20"/>
              </w:rPr>
            </w:pPr>
            <w:r>
              <w:rPr>
                <w:rFonts w:ascii="Garamond" w:hAnsi="Garamond"/>
                <w:color w:val="7F7F7F" w:themeColor="text1" w:themeTint="80"/>
                <w:sz w:val="20"/>
                <w:szCs w:val="20"/>
              </w:rPr>
              <w:t>Meetings</w:t>
            </w:r>
          </w:p>
          <w:p w14:paraId="34651440" w14:textId="77777777" w:rsidR="006B3E51" w:rsidRDefault="006B3E51" w:rsidP="006B3E51">
            <w:pPr>
              <w:pStyle w:val="ListParagraph"/>
              <w:numPr>
                <w:ilvl w:val="0"/>
                <w:numId w:val="1"/>
              </w:numPr>
              <w:ind w:left="273" w:hanging="27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7F7F7F" w:themeColor="text1" w:themeTint="80"/>
                <w:sz w:val="20"/>
                <w:szCs w:val="20"/>
              </w:rPr>
            </w:pPr>
            <w:r>
              <w:rPr>
                <w:rFonts w:ascii="Garamond" w:hAnsi="Garamond"/>
                <w:color w:val="7F7F7F" w:themeColor="text1" w:themeTint="80"/>
                <w:sz w:val="20"/>
                <w:szCs w:val="20"/>
              </w:rPr>
              <w:t>Reports</w:t>
            </w:r>
          </w:p>
          <w:p w14:paraId="24C6A043" w14:textId="77777777" w:rsidR="006B3E51" w:rsidRPr="00791058" w:rsidRDefault="006B3E51" w:rsidP="006B3E51">
            <w:pPr>
              <w:pStyle w:val="ListParagraph"/>
              <w:numPr>
                <w:ilvl w:val="0"/>
                <w:numId w:val="1"/>
              </w:numPr>
              <w:ind w:left="273" w:hanging="27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color w:val="7F7F7F" w:themeColor="text1" w:themeTint="80"/>
                <w:sz w:val="20"/>
                <w:szCs w:val="20"/>
              </w:rPr>
            </w:pPr>
            <w:r w:rsidRPr="00791058">
              <w:rPr>
                <w:rFonts w:ascii="Garamond" w:hAnsi="Garamond"/>
                <w:color w:val="7F7F7F" w:themeColor="text1" w:themeTint="80"/>
                <w:sz w:val="20"/>
                <w:szCs w:val="20"/>
              </w:rPr>
              <w:t>Training</w:t>
            </w:r>
          </w:p>
        </w:tc>
        <w:tc>
          <w:tcPr>
            <w:tcW w:w="1701" w:type="dxa"/>
          </w:tcPr>
          <w:p w14:paraId="72FEE8FA" w14:textId="77777777" w:rsidR="006B3E51" w:rsidRPr="00C04FAB" w:rsidRDefault="006B3E51" w:rsidP="005D0F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74" w:type="dxa"/>
          </w:tcPr>
          <w:p w14:paraId="383CB954" w14:textId="77777777" w:rsidR="006B3E51" w:rsidRPr="00C04FAB" w:rsidRDefault="006B3E51" w:rsidP="005D0F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087" w:type="dxa"/>
          </w:tcPr>
          <w:p w14:paraId="0C9EA4C2" w14:textId="77777777" w:rsidR="006B3E51" w:rsidRPr="00C04FAB" w:rsidRDefault="006B3E51" w:rsidP="005D0FF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0"/>
                <w:szCs w:val="20"/>
              </w:rPr>
            </w:pPr>
          </w:p>
        </w:tc>
      </w:tr>
    </w:tbl>
    <w:p w14:paraId="49CAC299" w14:textId="77777777" w:rsidR="005920A6" w:rsidRDefault="005920A6"/>
    <w:sectPr w:rsidR="005920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650F4"/>
    <w:multiLevelType w:val="hybridMultilevel"/>
    <w:tmpl w:val="BEFE9E16"/>
    <w:lvl w:ilvl="0" w:tplc="3956E81E">
      <w:numFmt w:val="bullet"/>
      <w:lvlText w:val="·"/>
      <w:lvlJc w:val="left"/>
      <w:pPr>
        <w:ind w:left="360" w:hanging="360"/>
      </w:pPr>
      <w:rPr>
        <w:rFonts w:ascii="Garamond" w:eastAsiaTheme="minorEastAsia" w:hAnsi="Garamond" w:cs="Times New Roman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D01C46"/>
    <w:multiLevelType w:val="hybridMultilevel"/>
    <w:tmpl w:val="9BE4E108"/>
    <w:lvl w:ilvl="0" w:tplc="04090001">
      <w:start w:val="1"/>
      <w:numFmt w:val="bullet"/>
      <w:pStyle w:val="Heading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D71E51"/>
    <w:multiLevelType w:val="hybridMultilevel"/>
    <w:tmpl w:val="16AAF676"/>
    <w:lvl w:ilvl="0" w:tplc="79448CCC">
      <w:start w:val="33"/>
      <w:numFmt w:val="decimal"/>
      <w:lvlText w:val="%1."/>
      <w:lvlJc w:val="left"/>
      <w:pPr>
        <w:ind w:left="380" w:hanging="380"/>
      </w:pPr>
      <w:rPr>
        <w:rFonts w:hint="default"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730F42"/>
    <w:multiLevelType w:val="hybridMultilevel"/>
    <w:tmpl w:val="27BE09AA"/>
    <w:lvl w:ilvl="0" w:tplc="3956E81E">
      <w:numFmt w:val="bullet"/>
      <w:lvlText w:val="·"/>
      <w:lvlJc w:val="left"/>
      <w:pPr>
        <w:ind w:left="720" w:hanging="360"/>
      </w:pPr>
      <w:rPr>
        <w:rFonts w:ascii="Garamond" w:eastAsiaTheme="minorEastAsia" w:hAnsi="Garamond" w:cs="Times New Roman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1766774">
    <w:abstractNumId w:val="3"/>
  </w:num>
  <w:num w:numId="2" w16cid:durableId="1219391976">
    <w:abstractNumId w:val="0"/>
  </w:num>
  <w:num w:numId="3" w16cid:durableId="556088336">
    <w:abstractNumId w:val="1"/>
  </w:num>
  <w:num w:numId="4" w16cid:durableId="2936767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E51"/>
    <w:rsid w:val="000D1FF5"/>
    <w:rsid w:val="00232EA7"/>
    <w:rsid w:val="004A6AD1"/>
    <w:rsid w:val="005920A6"/>
    <w:rsid w:val="00694AE6"/>
    <w:rsid w:val="006B3E51"/>
    <w:rsid w:val="00CD1EEA"/>
    <w:rsid w:val="00D40836"/>
    <w:rsid w:val="00F42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4E4BE4"/>
  <w15:chartTrackingRefBased/>
  <w15:docId w15:val="{B252B6B4-82AB-BF4F-9935-BCC33A9FA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E51"/>
    <w:rPr>
      <w:rFonts w:eastAsiaTheme="minorEastAsia"/>
      <w:kern w:val="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3E51"/>
    <w:pPr>
      <w:keepNext/>
      <w:keepLines/>
      <w:numPr>
        <w:numId w:val="3"/>
      </w:numPr>
      <w:spacing w:before="240"/>
      <w:outlineLvl w:val="0"/>
    </w:pPr>
    <w:rPr>
      <w:rFonts w:ascii="Garamond" w:eastAsiaTheme="majorEastAsia" w:hAnsi="Garamond" w:cstheme="majorBidi"/>
      <w:b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3E51"/>
    <w:rPr>
      <w:rFonts w:ascii="Garamond" w:eastAsiaTheme="majorEastAsia" w:hAnsi="Garamond" w:cstheme="majorBidi"/>
      <w:b/>
      <w:color w:val="2F5496" w:themeColor="accent1" w:themeShade="BF"/>
      <w:kern w:val="0"/>
      <w:sz w:val="32"/>
      <w:szCs w:val="32"/>
      <w:lang w:val="en-GB"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6B3E51"/>
    <w:pPr>
      <w:ind w:left="720"/>
      <w:contextualSpacing/>
    </w:pPr>
  </w:style>
  <w:style w:type="table" w:styleId="GridTable4-Accent1">
    <w:name w:val="Grid Table 4 Accent 1"/>
    <w:basedOn w:val="TableNormal"/>
    <w:uiPriority w:val="49"/>
    <w:rsid w:val="006B3E51"/>
    <w:rPr>
      <w:rFonts w:eastAsiaTheme="minorEastAsia"/>
      <w:kern w:val="0"/>
      <w:lang w:eastAsia="en-GB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Revision">
    <w:name w:val="Revision"/>
    <w:hidden/>
    <w:uiPriority w:val="99"/>
    <w:semiHidden/>
    <w:rsid w:val="00CD1EEA"/>
    <w:rPr>
      <w:rFonts w:eastAsiaTheme="minorEastAsia"/>
      <w:kern w:val="0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HA Thuynsma</dc:creator>
  <cp:keywords/>
  <dc:description/>
  <cp:lastModifiedBy>Dr. HA Thuynsma</cp:lastModifiedBy>
  <cp:revision>6</cp:revision>
  <dcterms:created xsi:type="dcterms:W3CDTF">2024-01-08T06:41:00Z</dcterms:created>
  <dcterms:modified xsi:type="dcterms:W3CDTF">2024-01-08T15:39:00Z</dcterms:modified>
</cp:coreProperties>
</file>