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FA58" w14:textId="40EC27D2" w:rsidR="00592E17" w:rsidRDefault="00592E17" w:rsidP="00FA05B1">
      <w:pPr>
        <w:pStyle w:val="Heading1"/>
        <w:numPr>
          <w:ilvl w:val="0"/>
          <w:numId w:val="3"/>
        </w:numPr>
        <w:rPr>
          <w:i/>
          <w:iCs/>
        </w:rPr>
      </w:pPr>
      <w:r>
        <w:t xml:space="preserve">    </w:t>
      </w:r>
      <w:bookmarkStart w:id="0" w:name="_Toc137138462"/>
      <w:r w:rsidRPr="00F910B4">
        <w:t xml:space="preserve">Strategic </w:t>
      </w:r>
      <w:r w:rsidR="00EA251C">
        <w:t>C</w:t>
      </w:r>
      <w:r w:rsidRPr="00F910B4">
        <w:t xml:space="preserve">ommunications </w:t>
      </w:r>
      <w:r>
        <w:t>p</w:t>
      </w:r>
      <w:r w:rsidRPr="00F910B4">
        <w:t xml:space="preserve">lanning </w:t>
      </w:r>
      <w:r>
        <w:t>g</w:t>
      </w:r>
      <w:r w:rsidRPr="00F910B4">
        <w:t>uide</w:t>
      </w:r>
      <w:bookmarkEnd w:id="0"/>
    </w:p>
    <w:p w14:paraId="6670BC7C" w14:textId="77777777" w:rsidR="00592E17" w:rsidRPr="00DB0CAD" w:rsidRDefault="00592E17" w:rsidP="00592E17">
      <w:r w:rsidRPr="00356EC3">
        <w:rPr>
          <w:noProof/>
        </w:rPr>
        <w:drawing>
          <wp:anchor distT="0" distB="0" distL="114300" distR="114300" simplePos="0" relativeHeight="251659264" behindDoc="0" locked="0" layoutInCell="1" allowOverlap="1" wp14:anchorId="4D0BF71A" wp14:editId="5F137D6E">
            <wp:simplePos x="0" y="0"/>
            <wp:positionH relativeFrom="column">
              <wp:posOffset>305729</wp:posOffset>
            </wp:positionH>
            <wp:positionV relativeFrom="paragraph">
              <wp:posOffset>136525</wp:posOffset>
            </wp:positionV>
            <wp:extent cx="5077460" cy="5367020"/>
            <wp:effectExtent l="0" t="0" r="2540" b="5080"/>
            <wp:wrapSquare wrapText="bothSides"/>
            <wp:docPr id="1151" name="Picture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BDBEF" w14:textId="77777777" w:rsidR="00592E17" w:rsidRDefault="00592E17" w:rsidP="00592E17"/>
    <w:p w14:paraId="12310F1B" w14:textId="77777777" w:rsidR="00592E17" w:rsidRDefault="00592E17" w:rsidP="00592E17">
      <w:pPr>
        <w:rPr>
          <w:rFonts w:ascii="Garamond" w:hAnsi="Garamond" w:cs="Times New Roman"/>
        </w:rPr>
      </w:pPr>
    </w:p>
    <w:p w14:paraId="7F1D49E2" w14:textId="77777777" w:rsidR="00592E17" w:rsidRDefault="00592E17" w:rsidP="00592E17">
      <w:pPr>
        <w:rPr>
          <w:b/>
          <w:bCs/>
          <w:color w:val="000000" w:themeColor="text1"/>
        </w:rPr>
      </w:pPr>
    </w:p>
    <w:p w14:paraId="21A86375" w14:textId="77777777" w:rsidR="00592E17" w:rsidRDefault="00592E17" w:rsidP="00592E17">
      <w:pPr>
        <w:rPr>
          <w:b/>
          <w:bCs/>
          <w:color w:val="000000" w:themeColor="text1"/>
        </w:rPr>
      </w:pPr>
    </w:p>
    <w:p w14:paraId="53FC38D3" w14:textId="77777777" w:rsidR="00592E17" w:rsidRDefault="00592E17" w:rsidP="00592E17">
      <w:pPr>
        <w:rPr>
          <w:b/>
          <w:bCs/>
          <w:color w:val="000000" w:themeColor="text1"/>
        </w:rPr>
      </w:pPr>
    </w:p>
    <w:p w14:paraId="0E1CCEC5" w14:textId="77777777" w:rsidR="00592E17" w:rsidRDefault="00592E17" w:rsidP="00592E17">
      <w:pPr>
        <w:rPr>
          <w:b/>
          <w:bCs/>
          <w:color w:val="000000" w:themeColor="text1"/>
        </w:rPr>
      </w:pPr>
    </w:p>
    <w:p w14:paraId="0235266D" w14:textId="77777777" w:rsidR="00592E17" w:rsidRDefault="00592E17" w:rsidP="00592E17">
      <w:pPr>
        <w:rPr>
          <w:b/>
          <w:bCs/>
          <w:color w:val="000000" w:themeColor="text1"/>
        </w:rPr>
      </w:pPr>
    </w:p>
    <w:p w14:paraId="4C0FC251" w14:textId="77777777" w:rsidR="00592E17" w:rsidRDefault="00592E17" w:rsidP="00592E17">
      <w:pPr>
        <w:rPr>
          <w:b/>
          <w:bCs/>
          <w:color w:val="000000" w:themeColor="text1"/>
        </w:rPr>
      </w:pPr>
    </w:p>
    <w:p w14:paraId="139E8967" w14:textId="77777777" w:rsidR="00592E17" w:rsidRDefault="00592E17" w:rsidP="00592E17">
      <w:pPr>
        <w:rPr>
          <w:b/>
          <w:bCs/>
          <w:color w:val="000000" w:themeColor="text1"/>
        </w:rPr>
      </w:pPr>
    </w:p>
    <w:p w14:paraId="4409F515" w14:textId="77777777" w:rsidR="00592E17" w:rsidRDefault="00592E17" w:rsidP="00592E17">
      <w:pPr>
        <w:rPr>
          <w:b/>
          <w:bCs/>
          <w:color w:val="000000" w:themeColor="text1"/>
        </w:rPr>
      </w:pPr>
    </w:p>
    <w:p w14:paraId="74D859ED" w14:textId="77777777" w:rsidR="005920A6" w:rsidRDefault="005920A6"/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DCE"/>
    <w:multiLevelType w:val="hybridMultilevel"/>
    <w:tmpl w:val="62586608"/>
    <w:lvl w:ilvl="0" w:tplc="3612BD52">
      <w:start w:val="40"/>
      <w:numFmt w:val="decimal"/>
      <w:lvlText w:val="%1."/>
      <w:lvlJc w:val="left"/>
      <w:pPr>
        <w:ind w:left="740" w:hanging="38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71E51"/>
    <w:multiLevelType w:val="hybridMultilevel"/>
    <w:tmpl w:val="16AAF676"/>
    <w:lvl w:ilvl="0" w:tplc="79448CCC">
      <w:start w:val="33"/>
      <w:numFmt w:val="decimal"/>
      <w:lvlText w:val="%1."/>
      <w:lvlJc w:val="left"/>
      <w:pPr>
        <w:ind w:left="380" w:hanging="38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8336">
    <w:abstractNumId w:val="1"/>
  </w:num>
  <w:num w:numId="2" w16cid:durableId="293676706">
    <w:abstractNumId w:val="2"/>
  </w:num>
  <w:num w:numId="3" w16cid:durableId="56800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17"/>
    <w:rsid w:val="00232EA7"/>
    <w:rsid w:val="0032145F"/>
    <w:rsid w:val="004A6AD1"/>
    <w:rsid w:val="005920A6"/>
    <w:rsid w:val="00592E17"/>
    <w:rsid w:val="00671A0E"/>
    <w:rsid w:val="00935AA6"/>
    <w:rsid w:val="00EA251C"/>
    <w:rsid w:val="00FA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50D22"/>
  <w15:chartTrackingRefBased/>
  <w15:docId w15:val="{06A725CF-2E92-1340-B995-6E039B89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17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E17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E17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EA251C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5</cp:revision>
  <dcterms:created xsi:type="dcterms:W3CDTF">2024-01-08T06:37:00Z</dcterms:created>
  <dcterms:modified xsi:type="dcterms:W3CDTF">2024-01-08T15:38:00Z</dcterms:modified>
</cp:coreProperties>
</file>